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67" w:type="dxa"/>
        <w:tblLayout w:type="fixed"/>
        <w:tblLook w:val="04A0" w:firstRow="1" w:lastRow="0" w:firstColumn="1" w:lastColumn="0" w:noHBand="0" w:noVBand="1"/>
      </w:tblPr>
      <w:tblGrid>
        <w:gridCol w:w="3877"/>
        <w:gridCol w:w="3879"/>
        <w:gridCol w:w="3879"/>
        <w:gridCol w:w="3932"/>
      </w:tblGrid>
      <w:tr w:rsidR="00A00C42" w14:paraId="59814DE4" w14:textId="77777777" w:rsidTr="00B94F53">
        <w:trPr>
          <w:trHeight w:val="2335"/>
        </w:trPr>
        <w:tc>
          <w:tcPr>
            <w:tcW w:w="3877" w:type="dxa"/>
            <w:shd w:val="clear" w:color="auto" w:fill="CCECFF"/>
          </w:tcPr>
          <w:p w14:paraId="4D0B2704" w14:textId="1CAE5116" w:rsidR="00FB5C80" w:rsidRDefault="00FB5C80" w:rsidP="00FB5C80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FE4AB08" wp14:editId="42821EEF">
                  <wp:extent cx="266700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4" cy="2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Maths </w:t>
            </w:r>
          </w:p>
          <w:p w14:paraId="66697B27" w14:textId="04E0F978" w:rsidR="005E0162" w:rsidRDefault="005E0162" w:rsidP="00FB5C80">
            <w:pPr>
              <w:rPr>
                <w:bCs/>
              </w:rPr>
            </w:pPr>
            <w:r w:rsidRPr="005E0162">
              <w:rPr>
                <w:bCs/>
              </w:rPr>
              <w:t>TEACCH</w:t>
            </w:r>
            <w:r w:rsidR="00821201">
              <w:rPr>
                <w:bCs/>
              </w:rPr>
              <w:t>: 5 activities differentiated for each individual pupil.</w:t>
            </w:r>
          </w:p>
          <w:p w14:paraId="45CF28CA" w14:textId="77777777" w:rsidR="00821201" w:rsidRPr="005E0162" w:rsidRDefault="00821201" w:rsidP="00FB5C80">
            <w:pPr>
              <w:rPr>
                <w:bCs/>
              </w:rPr>
            </w:pPr>
          </w:p>
          <w:p w14:paraId="5A11DB30" w14:textId="77777777" w:rsidR="00B17490" w:rsidRPr="0072202D" w:rsidRDefault="00B17490" w:rsidP="00B17490">
            <w:pPr>
              <w:rPr>
                <w:rFonts w:ascii="Comic Sans MS" w:hAnsi="Comic Sans MS"/>
              </w:rPr>
            </w:pPr>
            <w:r w:rsidRPr="0072202D">
              <w:rPr>
                <w:rFonts w:ascii="Comic Sans MS" w:hAnsi="Comic Sans MS"/>
              </w:rPr>
              <w:t xml:space="preserve">Place Value </w:t>
            </w:r>
          </w:p>
          <w:p w14:paraId="7A1298B3" w14:textId="77777777" w:rsidR="00B17490" w:rsidRPr="0072202D" w:rsidRDefault="00B17490" w:rsidP="00B1749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2202D">
              <w:rPr>
                <w:rFonts w:ascii="Comic Sans MS" w:hAnsi="Comic Sans MS"/>
              </w:rPr>
              <w:t>Counting</w:t>
            </w:r>
          </w:p>
          <w:p w14:paraId="36790A2E" w14:textId="77777777" w:rsidR="00B17490" w:rsidRPr="0072202D" w:rsidRDefault="00B17490" w:rsidP="00B1749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2202D">
              <w:rPr>
                <w:rFonts w:ascii="Comic Sans MS" w:hAnsi="Comic Sans MS"/>
              </w:rPr>
              <w:t>Number recognition</w:t>
            </w:r>
          </w:p>
          <w:p w14:paraId="4749D3F1" w14:textId="375CB010" w:rsidR="00212EAC" w:rsidRDefault="00B17490" w:rsidP="00212E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2202D">
              <w:rPr>
                <w:rFonts w:ascii="Comic Sans MS" w:hAnsi="Comic Sans MS"/>
              </w:rPr>
              <w:t xml:space="preserve">Number formation </w:t>
            </w:r>
          </w:p>
          <w:p w14:paraId="79DB381D" w14:textId="597F0860" w:rsidR="00821201" w:rsidRDefault="00821201" w:rsidP="00821201">
            <w:pPr>
              <w:rPr>
                <w:rFonts w:ascii="Comic Sans MS" w:hAnsi="Comic Sans MS"/>
              </w:rPr>
            </w:pPr>
          </w:p>
          <w:p w14:paraId="30AD3F80" w14:textId="0169D2FE" w:rsidR="00821201" w:rsidRPr="00821201" w:rsidRDefault="00821201" w:rsidP="008212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Shape and Measure </w:t>
            </w:r>
          </w:p>
          <w:p w14:paraId="29ABB8B7" w14:textId="6BE14B87" w:rsidR="00212EAC" w:rsidRDefault="00212EAC" w:rsidP="00821201">
            <w:pPr>
              <w:ind w:left="360"/>
              <w:rPr>
                <w:rFonts w:ascii="Comic Sans MS" w:hAnsi="Comic Sans MS"/>
              </w:rPr>
            </w:pPr>
          </w:p>
          <w:p w14:paraId="3D1B5B86" w14:textId="450115DE" w:rsidR="00821201" w:rsidRPr="00821201" w:rsidRDefault="00821201" w:rsidP="00821201">
            <w:pPr>
              <w:rPr>
                <w:rFonts w:ascii="Comic Sans MS" w:hAnsi="Comic Sans MS"/>
              </w:rPr>
            </w:pPr>
          </w:p>
          <w:p w14:paraId="3998B94E" w14:textId="6EB01503" w:rsidR="00DE2D71" w:rsidRDefault="00DE2D71" w:rsidP="00B17490"/>
        </w:tc>
        <w:tc>
          <w:tcPr>
            <w:tcW w:w="3879" w:type="dxa"/>
            <w:shd w:val="clear" w:color="auto" w:fill="FFFFCC"/>
          </w:tcPr>
          <w:p w14:paraId="3309B7AF" w14:textId="6DF417B2" w:rsidR="00A00C42" w:rsidRPr="00505BF8" w:rsidRDefault="004D2A91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8806B5" wp14:editId="718FE05C">
                  <wp:extent cx="251482" cy="2667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5C80">
              <w:rPr>
                <w:b/>
                <w:u w:val="single"/>
              </w:rPr>
              <w:t>English</w:t>
            </w:r>
            <w:r w:rsidR="00D141E3" w:rsidRPr="00505BF8">
              <w:rPr>
                <w:b/>
                <w:u w:val="single"/>
              </w:rPr>
              <w:t xml:space="preserve">: </w:t>
            </w:r>
          </w:p>
          <w:p w14:paraId="0ACA9146" w14:textId="77777777" w:rsidR="00CF66C1" w:rsidRDefault="00CF66C1" w:rsidP="00F036FB"/>
          <w:p w14:paraId="4914EC74" w14:textId="7FA3114C" w:rsidR="005E0162" w:rsidRDefault="005E0162" w:rsidP="005E0162">
            <w:pPr>
              <w:pStyle w:val="ListParagraph"/>
              <w:numPr>
                <w:ilvl w:val="0"/>
                <w:numId w:val="7"/>
              </w:numPr>
            </w:pPr>
            <w:r>
              <w:t>Guided Reading</w:t>
            </w:r>
          </w:p>
          <w:p w14:paraId="36E4F6CD" w14:textId="47444E26" w:rsidR="00821201" w:rsidRDefault="00821201" w:rsidP="00821201">
            <w:pPr>
              <w:pStyle w:val="ListParagraph"/>
              <w:numPr>
                <w:ilvl w:val="0"/>
                <w:numId w:val="7"/>
              </w:numPr>
            </w:pPr>
            <w:r>
              <w:t>Focusing on a different fairy-tale every two weeks. Work will be centralised and linked with the story.</w:t>
            </w:r>
          </w:p>
          <w:p w14:paraId="54EE08F5" w14:textId="77777777" w:rsidR="005E0162" w:rsidRDefault="005E0162" w:rsidP="005E0162">
            <w:pPr>
              <w:pStyle w:val="ListParagraph"/>
              <w:numPr>
                <w:ilvl w:val="0"/>
                <w:numId w:val="7"/>
              </w:numPr>
            </w:pPr>
            <w:r>
              <w:t>TEACCH</w:t>
            </w:r>
          </w:p>
          <w:p w14:paraId="38CECA13" w14:textId="22CAB0D1" w:rsidR="00CF01E7" w:rsidRDefault="00CF01E7" w:rsidP="005E0162">
            <w:pPr>
              <w:pStyle w:val="ListParagraph"/>
              <w:numPr>
                <w:ilvl w:val="0"/>
                <w:numId w:val="7"/>
              </w:numPr>
            </w:pPr>
            <w:r>
              <w:t>retelling</w:t>
            </w:r>
          </w:p>
          <w:p w14:paraId="6FF29C20" w14:textId="76BDB2C5" w:rsidR="00212EAC" w:rsidRDefault="00212EAC" w:rsidP="00212EAC">
            <w:pPr>
              <w:pStyle w:val="ListParagraph"/>
              <w:numPr>
                <w:ilvl w:val="0"/>
                <w:numId w:val="7"/>
              </w:numPr>
            </w:pPr>
            <w:r>
              <w:t xml:space="preserve">Sequencing </w:t>
            </w:r>
          </w:p>
          <w:p w14:paraId="668015FE" w14:textId="5CCC979D" w:rsidR="00CF01E7" w:rsidRDefault="00CF01E7" w:rsidP="00212EAC">
            <w:pPr>
              <w:pStyle w:val="ListParagraph"/>
              <w:numPr>
                <w:ilvl w:val="0"/>
                <w:numId w:val="7"/>
              </w:numPr>
            </w:pPr>
            <w:r>
              <w:t xml:space="preserve">Comprehension skills </w:t>
            </w:r>
          </w:p>
          <w:p w14:paraId="0A357CF3" w14:textId="77777777" w:rsidR="00212EAC" w:rsidRDefault="00212EAC" w:rsidP="00212EAC">
            <w:pPr>
              <w:pStyle w:val="ListParagraph"/>
              <w:numPr>
                <w:ilvl w:val="0"/>
                <w:numId w:val="7"/>
              </w:numPr>
            </w:pPr>
            <w:r>
              <w:t xml:space="preserve">Handwriting </w:t>
            </w:r>
          </w:p>
          <w:p w14:paraId="40B187AC" w14:textId="62DC2004" w:rsidR="00212EAC" w:rsidRDefault="00212EAC" w:rsidP="00212EAC">
            <w:pPr>
              <w:pStyle w:val="ListParagraph"/>
              <w:numPr>
                <w:ilvl w:val="0"/>
                <w:numId w:val="7"/>
              </w:numPr>
            </w:pPr>
            <w:r>
              <w:t>Phonics</w:t>
            </w:r>
          </w:p>
          <w:p w14:paraId="2D613432" w14:textId="01B7B79E" w:rsidR="00212EAC" w:rsidRDefault="00212EAC" w:rsidP="00CF01E7">
            <w:pPr>
              <w:pStyle w:val="ListParagraph"/>
            </w:pPr>
          </w:p>
        </w:tc>
        <w:tc>
          <w:tcPr>
            <w:tcW w:w="3879" w:type="dxa"/>
            <w:shd w:val="clear" w:color="auto" w:fill="FFCCCC"/>
          </w:tcPr>
          <w:p w14:paraId="57F48414" w14:textId="441A7B5E" w:rsidR="00212EAC" w:rsidRDefault="004D2A91" w:rsidP="00B17490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3AE02B" wp14:editId="19D6203C">
                  <wp:extent cx="247650" cy="2751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11" cy="27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Science</w:t>
            </w:r>
            <w:r w:rsidR="00D141E3" w:rsidRPr="00505BF8">
              <w:rPr>
                <w:b/>
                <w:u w:val="single"/>
              </w:rPr>
              <w:t xml:space="preserve">: </w:t>
            </w:r>
          </w:p>
          <w:p w14:paraId="46FB8E47" w14:textId="219D84BE" w:rsidR="00821201" w:rsidRDefault="00821201" w:rsidP="00821201">
            <w:pPr>
              <w:rPr>
                <w:b/>
                <w:u w:val="single"/>
              </w:rPr>
            </w:pPr>
          </w:p>
          <w:p w14:paraId="12BA7B65" w14:textId="3D0101EE" w:rsidR="008910A1" w:rsidRPr="008910A1" w:rsidRDefault="008910A1" w:rsidP="008910A1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rPr>
                <w:bCs/>
              </w:rPr>
              <w:t>Focusing on the topic ‘Potions’.</w:t>
            </w:r>
          </w:p>
          <w:p w14:paraId="6AB3E3EC" w14:textId="52F120E2" w:rsidR="008910A1" w:rsidRPr="008910A1" w:rsidRDefault="008910A1" w:rsidP="008910A1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rPr>
                <w:bCs/>
              </w:rPr>
              <w:t>Exploring reversible and irreversible changes.</w:t>
            </w:r>
          </w:p>
          <w:p w14:paraId="45F2819B" w14:textId="34B0D2B2" w:rsidR="008910A1" w:rsidRPr="008910A1" w:rsidRDefault="008910A1" w:rsidP="008910A1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rPr>
                <w:bCs/>
              </w:rPr>
              <w:t xml:space="preserve">Exploring substances changing states. </w:t>
            </w:r>
          </w:p>
          <w:p w14:paraId="7E8FCD21" w14:textId="2264CD3A" w:rsidR="008910A1" w:rsidRPr="008910A1" w:rsidRDefault="008910A1" w:rsidP="008910A1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rPr>
                <w:bCs/>
              </w:rPr>
              <w:t xml:space="preserve">Sensory activities </w:t>
            </w:r>
          </w:p>
          <w:p w14:paraId="5037C55E" w14:textId="069B7F58" w:rsidR="00212EAC" w:rsidRDefault="00212EAC" w:rsidP="00B17490">
            <w:pPr>
              <w:rPr>
                <w:rFonts w:ascii="Comic Sans MS" w:hAnsi="Comic Sans MS"/>
              </w:rPr>
            </w:pPr>
          </w:p>
          <w:p w14:paraId="1670FE6E" w14:textId="77777777" w:rsidR="00212EAC" w:rsidRPr="00B17490" w:rsidRDefault="00212EAC" w:rsidP="00B17490">
            <w:pPr>
              <w:rPr>
                <w:rFonts w:ascii="Comic Sans MS" w:hAnsi="Comic Sans MS"/>
              </w:rPr>
            </w:pPr>
          </w:p>
          <w:p w14:paraId="4C1E3D98" w14:textId="5720F51B" w:rsidR="00300D6D" w:rsidRDefault="00300D6D" w:rsidP="00F036FB"/>
        </w:tc>
        <w:tc>
          <w:tcPr>
            <w:tcW w:w="3932" w:type="dxa"/>
            <w:shd w:val="clear" w:color="auto" w:fill="E3C7E3"/>
          </w:tcPr>
          <w:p w14:paraId="3F2DD6A5" w14:textId="48E8E659" w:rsidR="00A00C42" w:rsidRDefault="00B91128">
            <w:pPr>
              <w:rPr>
                <w:b/>
                <w:u w:val="single"/>
              </w:rPr>
            </w:pPr>
            <w:r w:rsidRPr="00B91128">
              <w:rPr>
                <w:b/>
                <w:noProof/>
              </w:rPr>
              <w:drawing>
                <wp:inline distT="0" distB="0" distL="0" distR="0" wp14:anchorId="54D66FBD" wp14:editId="4189936E">
                  <wp:extent cx="304762" cy="304762"/>
                  <wp:effectExtent l="0" t="0" r="635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7CFE"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Topic</w:t>
            </w:r>
            <w:r w:rsidR="008910A1">
              <w:rPr>
                <w:b/>
                <w:u w:val="single"/>
              </w:rPr>
              <w:t>- Geography:</w:t>
            </w:r>
          </w:p>
          <w:p w14:paraId="52CEEE09" w14:textId="6C7C6F8C" w:rsidR="008910A1" w:rsidRDefault="008910A1">
            <w:pPr>
              <w:rPr>
                <w:b/>
                <w:u w:val="single"/>
              </w:rPr>
            </w:pPr>
          </w:p>
          <w:p w14:paraId="7CD0388E" w14:textId="37FDCFE5" w:rsidR="008910A1" w:rsidRPr="008910A1" w:rsidRDefault="008910A1" w:rsidP="008910A1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Cs/>
              </w:rPr>
              <w:t xml:space="preserve">Focusing on the topic ‘Map Skills.’ </w:t>
            </w:r>
          </w:p>
          <w:p w14:paraId="1F1D521F" w14:textId="22726752" w:rsidR="008910A1" w:rsidRPr="008910A1" w:rsidRDefault="008910A1" w:rsidP="008910A1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Cs/>
              </w:rPr>
              <w:t xml:space="preserve">Understanding directional language. </w:t>
            </w:r>
          </w:p>
          <w:p w14:paraId="19F28A6F" w14:textId="6BC9CB6E" w:rsidR="008910A1" w:rsidRPr="008910A1" w:rsidRDefault="008910A1" w:rsidP="008910A1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Cs/>
              </w:rPr>
              <w:t xml:space="preserve">Weekly shopping will support understanding compass directions and a simple map. </w:t>
            </w:r>
          </w:p>
          <w:p w14:paraId="378E3C37" w14:textId="77777777" w:rsidR="008910A1" w:rsidRPr="008910A1" w:rsidRDefault="008910A1" w:rsidP="008910A1">
            <w:pPr>
              <w:pStyle w:val="ListParagraph"/>
              <w:rPr>
                <w:b/>
                <w:u w:val="single"/>
              </w:rPr>
            </w:pPr>
          </w:p>
          <w:p w14:paraId="7B7630E1" w14:textId="77777777" w:rsidR="00B17490" w:rsidRDefault="00B17490" w:rsidP="00F036FB"/>
          <w:p w14:paraId="2AA45F72" w14:textId="77777777" w:rsidR="00FB5C80" w:rsidRDefault="00FB5C80" w:rsidP="00F036FB"/>
          <w:p w14:paraId="1B182B01" w14:textId="77777777" w:rsidR="00FB5C80" w:rsidRDefault="00FB5C80" w:rsidP="00F036FB"/>
          <w:p w14:paraId="5AD5DCB7" w14:textId="7EEE67FC" w:rsidR="00FB5C80" w:rsidRDefault="00FB5C80" w:rsidP="00F036FB"/>
        </w:tc>
      </w:tr>
      <w:tr w:rsidR="00505BF8" w14:paraId="71E3D5E7" w14:textId="77777777" w:rsidTr="00B94F53">
        <w:trPr>
          <w:trHeight w:val="2335"/>
        </w:trPr>
        <w:tc>
          <w:tcPr>
            <w:tcW w:w="3877" w:type="dxa"/>
            <w:shd w:val="clear" w:color="auto" w:fill="C3CBE7"/>
          </w:tcPr>
          <w:p w14:paraId="11256ED5" w14:textId="77777777" w:rsidR="009357D2" w:rsidRPr="00D47FD6" w:rsidRDefault="009357D2" w:rsidP="009357D2">
            <w:pPr>
              <w:rPr>
                <w:rFonts w:ascii="Comic Sans MS" w:hAnsi="Comic Sans MS"/>
                <w:b/>
                <w:u w:val="single"/>
              </w:rPr>
            </w:pPr>
            <w:r w:rsidRPr="00D47FD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17DB439" wp14:editId="4E77AC86">
                  <wp:extent cx="307498" cy="304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82" cy="30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7FD6">
              <w:rPr>
                <w:rFonts w:ascii="Comic Sans MS" w:hAnsi="Comic Sans MS"/>
                <w:b/>
                <w:u w:val="single"/>
              </w:rPr>
              <w:t xml:space="preserve"> Homework</w:t>
            </w:r>
          </w:p>
          <w:p w14:paraId="6419A0EB" w14:textId="2A8044F1" w:rsidR="009357D2" w:rsidRPr="009357D2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57D2">
              <w:rPr>
                <w:rFonts w:ascii="Comic Sans MS" w:hAnsi="Comic Sans MS"/>
              </w:rPr>
              <w:t>Weekly reading will be set. Please spend time with your child hearing them read.</w:t>
            </w:r>
          </w:p>
          <w:p w14:paraId="509615DE" w14:textId="463F3269" w:rsidR="00505BF8" w:rsidRDefault="009357D2" w:rsidP="009357D2">
            <w:pPr>
              <w:rPr>
                <w:b/>
                <w:u w:val="single"/>
              </w:rPr>
            </w:pPr>
            <w:r w:rsidRPr="00D47FD6">
              <w:rPr>
                <w:rFonts w:ascii="Comic Sans MS" w:hAnsi="Comic Sans MS"/>
              </w:rPr>
              <w:t>Homework will be set as appropriate.</w:t>
            </w:r>
          </w:p>
          <w:p w14:paraId="28D1D106" w14:textId="4892E89B" w:rsidR="00505BF8" w:rsidRDefault="00505BF8" w:rsidP="00BA5CB2"/>
        </w:tc>
        <w:tc>
          <w:tcPr>
            <w:tcW w:w="7758" w:type="dxa"/>
            <w:gridSpan w:val="2"/>
          </w:tcPr>
          <w:p w14:paraId="144C91D3" w14:textId="3A036806" w:rsidR="00505BF8" w:rsidRPr="008233CF" w:rsidRDefault="00505BF8" w:rsidP="008233CF">
            <w:pPr>
              <w:jc w:val="center"/>
              <w:rPr>
                <w:sz w:val="22"/>
              </w:rPr>
            </w:pPr>
          </w:p>
          <w:p w14:paraId="5882F96F" w14:textId="2FBA6E65" w:rsidR="00505BF8" w:rsidRPr="008233CF" w:rsidRDefault="00212EAC" w:rsidP="008233CF">
            <w:pPr>
              <w:jc w:val="center"/>
              <w:rPr>
                <w:b/>
                <w:sz w:val="28"/>
                <w:u w:val="single"/>
              </w:rPr>
            </w:pPr>
            <w:r w:rsidRPr="008233CF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0614F335" wp14:editId="2A0836C6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172720</wp:posOffset>
                  </wp:positionV>
                  <wp:extent cx="1052195" cy="1083945"/>
                  <wp:effectExtent l="0" t="0" r="0" b="1905"/>
                  <wp:wrapTight wrapText="bothSides">
                    <wp:wrapPolygon edited="0">
                      <wp:start x="0" y="0"/>
                      <wp:lineTo x="0" y="21258"/>
                      <wp:lineTo x="21118" y="21258"/>
                      <wp:lineTo x="211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10"/>
                          <a:stretch/>
                        </pic:blipFill>
                        <pic:spPr bwMode="auto">
                          <a:xfrm>
                            <a:off x="0" y="0"/>
                            <a:ext cx="1052195" cy="1083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128">
              <w:rPr>
                <w:b/>
                <w:sz w:val="28"/>
                <w:u w:val="single"/>
              </w:rPr>
              <w:t>UKS2 Overview</w:t>
            </w:r>
          </w:p>
          <w:p w14:paraId="4CC1CB18" w14:textId="0C7B80B6" w:rsidR="00505BF8" w:rsidRPr="008233CF" w:rsidRDefault="00212EAC" w:rsidP="00823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Willows 202</w:t>
            </w:r>
            <w:r w:rsidR="00821201">
              <w:rPr>
                <w:sz w:val="28"/>
              </w:rPr>
              <w:t>2</w:t>
            </w:r>
          </w:p>
          <w:p w14:paraId="70F6D068" w14:textId="77777777" w:rsidR="00212EAC" w:rsidRDefault="00212EAC" w:rsidP="008233CF">
            <w:pPr>
              <w:spacing w:after="120"/>
              <w:jc w:val="center"/>
              <w:rPr>
                <w:sz w:val="28"/>
              </w:rPr>
            </w:pPr>
          </w:p>
          <w:p w14:paraId="62DF539B" w14:textId="1E72A6EB" w:rsidR="00505BF8" w:rsidRDefault="00821201" w:rsidP="008233CF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Spring 1</w:t>
            </w:r>
          </w:p>
          <w:p w14:paraId="0D2DD46E" w14:textId="3E3A09B2" w:rsidR="00821B76" w:rsidRDefault="00821B76" w:rsidP="008233CF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Topic: </w:t>
            </w:r>
            <w:r w:rsidR="00821201">
              <w:rPr>
                <w:sz w:val="28"/>
              </w:rPr>
              <w:t>Imagination</w:t>
            </w:r>
          </w:p>
          <w:p w14:paraId="0DE4B6BC" w14:textId="144098AD" w:rsidR="00821B76" w:rsidRPr="008233CF" w:rsidRDefault="00821B76" w:rsidP="008233C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3932" w:type="dxa"/>
            <w:shd w:val="clear" w:color="auto" w:fill="C3CBE7"/>
          </w:tcPr>
          <w:p w14:paraId="76227B8C" w14:textId="72A3AF88" w:rsidR="00505BF8" w:rsidRPr="00B94F53" w:rsidRDefault="00505BF8" w:rsidP="00B94F53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B94F53">
              <w:rPr>
                <w:b/>
                <w:u w:val="single"/>
              </w:rPr>
              <w:t xml:space="preserve">Other </w:t>
            </w:r>
          </w:p>
          <w:p w14:paraId="545A63E8" w14:textId="3CA9AB43" w:rsidR="00B94F53" w:rsidRPr="00B94F53" w:rsidRDefault="00B94F53" w:rsidP="00B94F5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94F53">
              <w:rPr>
                <w:rFonts w:ascii="Comic Sans MS" w:hAnsi="Comic Sans MS"/>
              </w:rPr>
              <w:t>Speech and Language</w:t>
            </w:r>
          </w:p>
          <w:p w14:paraId="5E9EFF72" w14:textId="429FAD40" w:rsidR="00B94F53" w:rsidRPr="00B94F53" w:rsidRDefault="00B94F53" w:rsidP="00B94F5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94F53">
              <w:rPr>
                <w:rFonts w:ascii="Comic Sans MS" w:hAnsi="Comic Sans MS"/>
              </w:rPr>
              <w:t>Thinking Skills</w:t>
            </w:r>
          </w:p>
          <w:p w14:paraId="05AF3C4E" w14:textId="77777777" w:rsidR="00B94F53" w:rsidRPr="00B94F53" w:rsidRDefault="00B94F53" w:rsidP="00B94F53">
            <w:pPr>
              <w:pStyle w:val="ListParagraph"/>
              <w:numPr>
                <w:ilvl w:val="0"/>
                <w:numId w:val="7"/>
              </w:numPr>
            </w:pPr>
            <w:r w:rsidRPr="00B94F53">
              <w:rPr>
                <w:rFonts w:ascii="Comic Sans MS" w:hAnsi="Comic Sans MS"/>
              </w:rPr>
              <w:t>IEPs</w:t>
            </w:r>
          </w:p>
          <w:p w14:paraId="4EF17841" w14:textId="24EE0CEC" w:rsidR="00B94F53" w:rsidRPr="00B94F53" w:rsidRDefault="00B94F53" w:rsidP="00B94F53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omic Sans MS" w:hAnsi="Comic Sans MS"/>
              </w:rPr>
              <w:t>Physio Programs</w:t>
            </w:r>
          </w:p>
          <w:p w14:paraId="75507A55" w14:textId="77777777" w:rsidR="00B94F53" w:rsidRDefault="00B94F53" w:rsidP="00B94F5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94F53">
              <w:rPr>
                <w:rFonts w:ascii="Comic Sans MS" w:hAnsi="Comic Sans MS"/>
              </w:rPr>
              <w:t>OT Programs</w:t>
            </w:r>
          </w:p>
          <w:p w14:paraId="307ACBA9" w14:textId="4F4705C0" w:rsidR="00FF7DFF" w:rsidRPr="00B94F53" w:rsidRDefault="00FF7DFF" w:rsidP="00B94F5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TAC PAC </w:t>
            </w:r>
          </w:p>
        </w:tc>
      </w:tr>
      <w:tr w:rsidR="00A00C42" w14:paraId="1C7ADAA1" w14:textId="77777777" w:rsidTr="00B94F53">
        <w:trPr>
          <w:trHeight w:val="3622"/>
        </w:trPr>
        <w:tc>
          <w:tcPr>
            <w:tcW w:w="3877" w:type="dxa"/>
            <w:shd w:val="clear" w:color="auto" w:fill="DFDFDF" w:themeFill="background2" w:themeFillShade="E6"/>
          </w:tcPr>
          <w:p w14:paraId="4C91F202" w14:textId="4DBBD525" w:rsidR="00A00C42" w:rsidRPr="00505BF8" w:rsidRDefault="009B7CFE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72AC583" wp14:editId="4C54B408">
                  <wp:extent cx="228600" cy="26517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80" cy="28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Computing</w:t>
            </w:r>
          </w:p>
          <w:p w14:paraId="730204C0" w14:textId="77777777" w:rsidR="00BA02C4" w:rsidRDefault="00FF7DFF" w:rsidP="00FF7DFF">
            <w:pPr>
              <w:pStyle w:val="ListParagraph"/>
              <w:numPr>
                <w:ilvl w:val="0"/>
                <w:numId w:val="7"/>
              </w:numPr>
            </w:pPr>
            <w:r>
              <w:t xml:space="preserve">Sequencing a number of tasks in the correct order. </w:t>
            </w:r>
          </w:p>
          <w:p w14:paraId="195B72F1" w14:textId="77777777" w:rsidR="00FF7DFF" w:rsidRDefault="00FF7DFF" w:rsidP="00FF7DFF">
            <w:pPr>
              <w:pStyle w:val="ListParagraph"/>
              <w:numPr>
                <w:ilvl w:val="0"/>
                <w:numId w:val="7"/>
              </w:numPr>
            </w:pPr>
            <w:r>
              <w:t xml:space="preserve">Safe and unsafe online </w:t>
            </w:r>
          </w:p>
          <w:p w14:paraId="3497D66F" w14:textId="5EEA3C6A" w:rsidR="00FF7DFF" w:rsidRDefault="00FF7DFF" w:rsidP="00FF7DFF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Beetbot</w:t>
            </w:r>
            <w:proofErr w:type="spellEnd"/>
            <w:r>
              <w:t xml:space="preserve"> practical</w:t>
            </w:r>
          </w:p>
        </w:tc>
        <w:tc>
          <w:tcPr>
            <w:tcW w:w="3879" w:type="dxa"/>
            <w:shd w:val="clear" w:color="auto" w:fill="C5E1CB"/>
          </w:tcPr>
          <w:p w14:paraId="400A2C14" w14:textId="7551F31D" w:rsidR="00A00C42" w:rsidRDefault="009B7CFE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F1AE78" wp14:editId="688B777D">
                  <wp:extent cx="322385" cy="34925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03" cy="35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Art &amp; DT</w:t>
            </w:r>
          </w:p>
          <w:p w14:paraId="508FAE2F" w14:textId="71ADBA40" w:rsidR="00CF01E7" w:rsidRDefault="00CF01E7" w:rsidP="00CF01E7"/>
          <w:p w14:paraId="346DE659" w14:textId="77777777" w:rsidR="00FF7DFF" w:rsidRDefault="00FF7DFF" w:rsidP="00FF7DFF">
            <w:r>
              <w:t xml:space="preserve">DT: </w:t>
            </w:r>
          </w:p>
          <w:p w14:paraId="63072B39" w14:textId="77777777" w:rsidR="00FF7DFF" w:rsidRDefault="00FF7DFF" w:rsidP="00FF7DFF">
            <w:pPr>
              <w:pStyle w:val="ListParagraph"/>
              <w:numPr>
                <w:ilvl w:val="0"/>
                <w:numId w:val="14"/>
              </w:numPr>
            </w:pPr>
            <w:r>
              <w:t>Design and produce a puppet.</w:t>
            </w:r>
          </w:p>
          <w:p w14:paraId="2AEDE6D1" w14:textId="77777777" w:rsidR="00FF7DFF" w:rsidRDefault="00FF7DFF" w:rsidP="00FF7DFF">
            <w:pPr>
              <w:pStyle w:val="ListParagraph"/>
              <w:numPr>
                <w:ilvl w:val="0"/>
                <w:numId w:val="14"/>
              </w:numPr>
            </w:pPr>
            <w:r>
              <w:t xml:space="preserve">Threading and joining material. </w:t>
            </w:r>
          </w:p>
          <w:p w14:paraId="666D7667" w14:textId="08994D34" w:rsidR="00FF7DFF" w:rsidRDefault="00FF7DFF" w:rsidP="00FF7DFF"/>
        </w:tc>
        <w:tc>
          <w:tcPr>
            <w:tcW w:w="3879" w:type="dxa"/>
            <w:shd w:val="clear" w:color="auto" w:fill="E5E0C9"/>
          </w:tcPr>
          <w:p w14:paraId="1064484E" w14:textId="1C422699" w:rsidR="00A00C42" w:rsidRPr="00505BF8" w:rsidRDefault="009B7CFE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6B2900" wp14:editId="19FDD904">
                  <wp:extent cx="412750" cy="3302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34" cy="3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 xml:space="preserve">PSHE </w:t>
            </w:r>
          </w:p>
          <w:p w14:paraId="53D93C28" w14:textId="77777777" w:rsidR="009357D2" w:rsidRPr="00D47FD6" w:rsidRDefault="00551D66" w:rsidP="009357D2">
            <w:pPr>
              <w:rPr>
                <w:rFonts w:ascii="Comic Sans MS" w:hAnsi="Comic Sans MS"/>
                <w:b/>
                <w:u w:val="single"/>
              </w:rPr>
            </w:pPr>
            <w:r>
              <w:t xml:space="preserve"> </w:t>
            </w:r>
            <w:r w:rsidR="009357D2" w:rsidRPr="00D47FD6">
              <w:rPr>
                <w:rFonts w:ascii="Comic Sans MS" w:hAnsi="Comic Sans MS"/>
                <w:b/>
                <w:u w:val="single"/>
              </w:rPr>
              <w:t xml:space="preserve">PSHE </w:t>
            </w:r>
          </w:p>
          <w:p w14:paraId="4FE5B0E2" w14:textId="399B013D" w:rsidR="009357D2" w:rsidRPr="009357D2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57D2">
              <w:rPr>
                <w:rFonts w:ascii="Comic Sans MS" w:hAnsi="Comic Sans MS"/>
              </w:rPr>
              <w:t>Class Rules</w:t>
            </w:r>
          </w:p>
          <w:p w14:paraId="39BFAC96" w14:textId="1D982F7C" w:rsidR="009357D2" w:rsidRPr="009357D2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57D2">
              <w:rPr>
                <w:rFonts w:ascii="Comic Sans MS" w:hAnsi="Comic Sans MS"/>
              </w:rPr>
              <w:t>Turn taking skills</w:t>
            </w:r>
          </w:p>
          <w:p w14:paraId="094CD235" w14:textId="437AC7D5" w:rsidR="009357D2" w:rsidRPr="009357D2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57D2">
              <w:rPr>
                <w:rFonts w:ascii="Comic Sans MS" w:hAnsi="Comic Sans MS"/>
              </w:rPr>
              <w:t xml:space="preserve">Social skills </w:t>
            </w:r>
          </w:p>
          <w:p w14:paraId="6328FB51" w14:textId="49D17EED" w:rsidR="009357D2" w:rsidRPr="009357D2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57D2">
              <w:rPr>
                <w:rFonts w:ascii="Comic Sans MS" w:hAnsi="Comic Sans MS"/>
              </w:rPr>
              <w:t>Emotions</w:t>
            </w:r>
          </w:p>
          <w:p w14:paraId="767803A1" w14:textId="77777777" w:rsidR="008910A1" w:rsidRPr="00FF7DFF" w:rsidRDefault="009357D2" w:rsidP="00FF7DFF">
            <w:pPr>
              <w:pStyle w:val="ListParagraph"/>
              <w:numPr>
                <w:ilvl w:val="0"/>
                <w:numId w:val="7"/>
              </w:numPr>
            </w:pPr>
            <w:r w:rsidRPr="009357D2">
              <w:rPr>
                <w:rFonts w:ascii="Comic Sans MS" w:hAnsi="Comic Sans MS"/>
              </w:rPr>
              <w:t>Group and Paired work</w:t>
            </w:r>
          </w:p>
          <w:p w14:paraId="56CFE776" w14:textId="77777777" w:rsidR="00FF7DFF" w:rsidRPr="00FF7DFF" w:rsidRDefault="00FF7DFF" w:rsidP="00FF7DFF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omic Sans MS" w:hAnsi="Comic Sans MS"/>
              </w:rPr>
              <w:t xml:space="preserve">Feelings </w:t>
            </w:r>
          </w:p>
          <w:p w14:paraId="14CA1794" w14:textId="77777777" w:rsidR="00FF7DFF" w:rsidRPr="00FF7DFF" w:rsidRDefault="00FF7DFF" w:rsidP="00FF7DFF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omic Sans MS" w:hAnsi="Comic Sans MS"/>
              </w:rPr>
              <w:t>Success and achievements</w:t>
            </w:r>
          </w:p>
          <w:p w14:paraId="683CC72A" w14:textId="77777777" w:rsidR="00FF7DFF" w:rsidRDefault="00FF7DFF" w:rsidP="00FF7DFF">
            <w:pPr>
              <w:rPr>
                <w:rFonts w:ascii="Comic Sans MS" w:hAnsi="Comic Sans MS"/>
              </w:rPr>
            </w:pPr>
          </w:p>
          <w:p w14:paraId="7EB18E70" w14:textId="77777777" w:rsidR="00FF7DFF" w:rsidRDefault="00FF7DFF" w:rsidP="00FF7DFF">
            <w:r>
              <w:t>Cooking:</w:t>
            </w:r>
          </w:p>
          <w:p w14:paraId="7236879D" w14:textId="7CB26C60" w:rsidR="00FF7DFF" w:rsidRDefault="00FF7DFF" w:rsidP="00FF7DFF">
            <w:r>
              <w:t>Building on social skills and turn taking pupils will have one lesson a week focusing on cooking the ingredients they buy in their shopping trip.</w:t>
            </w:r>
            <w:r w:rsidRPr="00FF7DF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932" w:type="dxa"/>
            <w:shd w:val="clear" w:color="auto" w:fill="FFCCFF"/>
          </w:tcPr>
          <w:p w14:paraId="30FD837A" w14:textId="0A7C14A2" w:rsidR="00A00C42" w:rsidRPr="00B94F53" w:rsidRDefault="009B7CFE">
            <w:pPr>
              <w:rPr>
                <w:rFonts w:ascii="Comic Sans MS" w:hAnsi="Comic Sans MS"/>
                <w:b/>
                <w:u w:val="single"/>
              </w:rPr>
            </w:pPr>
            <w:r w:rsidRPr="00B94F5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E8D631D" wp14:editId="42CB8214">
                  <wp:extent cx="444500" cy="3556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80" cy="35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4F53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E25C5C" w:rsidRPr="00B94F53">
              <w:rPr>
                <w:rFonts w:ascii="Comic Sans MS" w:hAnsi="Comic Sans MS"/>
                <w:b/>
                <w:u w:val="single"/>
              </w:rPr>
              <w:t>PE</w:t>
            </w:r>
          </w:p>
          <w:p w14:paraId="21A3EE0C" w14:textId="77777777" w:rsidR="00684AE0" w:rsidRDefault="00212EAC" w:rsidP="005E016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Soft play </w:t>
            </w:r>
          </w:p>
          <w:p w14:paraId="6D7398F0" w14:textId="77777777" w:rsidR="005E0162" w:rsidRDefault="008910A1" w:rsidP="005E016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Sensory Play </w:t>
            </w:r>
          </w:p>
          <w:p w14:paraId="4604D7DC" w14:textId="77777777" w:rsidR="008910A1" w:rsidRDefault="008910A1" w:rsidP="005E016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Hydro Swimming</w:t>
            </w:r>
          </w:p>
          <w:p w14:paraId="723CAB0C" w14:textId="13B872EA" w:rsidR="008910A1" w:rsidRPr="005E0162" w:rsidRDefault="008910A1" w:rsidP="005E016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West Bromwich Albion.</w:t>
            </w:r>
          </w:p>
        </w:tc>
      </w:tr>
    </w:tbl>
    <w:p w14:paraId="4C13E5F0" w14:textId="77777777" w:rsidR="00FB5C80" w:rsidRPr="00FB5C80" w:rsidRDefault="00FB5C80" w:rsidP="00FB5C80">
      <w:pPr>
        <w:spacing w:after="0"/>
        <w:rPr>
          <w:sz w:val="8"/>
          <w:szCs w:val="2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830"/>
        <w:gridCol w:w="12758"/>
      </w:tblGrid>
      <w:tr w:rsidR="00FB5C80" w14:paraId="7F3B6C79" w14:textId="1E3C02CE" w:rsidTr="00B91128">
        <w:tc>
          <w:tcPr>
            <w:tcW w:w="15588" w:type="dxa"/>
            <w:gridSpan w:val="2"/>
            <w:shd w:val="clear" w:color="auto" w:fill="F2F2F2" w:themeFill="background1" w:themeFillShade="F2"/>
          </w:tcPr>
          <w:p w14:paraId="7F44542D" w14:textId="60860A70" w:rsidR="00FB5C80" w:rsidRDefault="00FB5C80">
            <w:r>
              <w:t xml:space="preserve">Homework suggestions: </w:t>
            </w:r>
          </w:p>
        </w:tc>
      </w:tr>
      <w:tr w:rsidR="00FB5C80" w14:paraId="6B598D81" w14:textId="2E60FE66" w:rsidTr="00B91128">
        <w:tc>
          <w:tcPr>
            <w:tcW w:w="2830" w:type="dxa"/>
            <w:shd w:val="clear" w:color="auto" w:fill="CCECFF"/>
          </w:tcPr>
          <w:p w14:paraId="14E9862D" w14:textId="77777777" w:rsidR="00FB5C80" w:rsidRPr="00505BF8" w:rsidRDefault="00FB5C80" w:rsidP="00FB5C80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CD2D89" wp14:editId="2358BBA9">
                  <wp:extent cx="266700" cy="266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4" cy="2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Maths </w:t>
            </w:r>
          </w:p>
          <w:p w14:paraId="25BD5458" w14:textId="77777777" w:rsidR="00FB5C80" w:rsidRDefault="00FB5C80"/>
        </w:tc>
        <w:tc>
          <w:tcPr>
            <w:tcW w:w="12758" w:type="dxa"/>
            <w:shd w:val="clear" w:color="auto" w:fill="CCECFF"/>
          </w:tcPr>
          <w:p w14:paraId="5A0C6B84" w14:textId="15F83E39" w:rsidR="00FB5C80" w:rsidRDefault="00212EAC" w:rsidP="00FB5C8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Hit t</w:t>
            </w:r>
            <w:r w:rsidR="005E0162">
              <w:rPr>
                <w:noProof/>
                <w:lang w:eastAsia="en-GB"/>
              </w:rPr>
              <w:t xml:space="preserve">he </w:t>
            </w:r>
            <w:r>
              <w:rPr>
                <w:noProof/>
                <w:lang w:eastAsia="en-GB"/>
              </w:rPr>
              <w:t xml:space="preserve">button (number bonds), counting songs, recognising different coins. </w:t>
            </w:r>
          </w:p>
        </w:tc>
      </w:tr>
      <w:tr w:rsidR="00FB5C80" w14:paraId="5C2E0FFD" w14:textId="6E8C272B" w:rsidTr="00B91128">
        <w:tc>
          <w:tcPr>
            <w:tcW w:w="2830" w:type="dxa"/>
            <w:shd w:val="clear" w:color="auto" w:fill="FFFFCC"/>
          </w:tcPr>
          <w:p w14:paraId="79D67FBC" w14:textId="333A4A76" w:rsidR="00FB5C80" w:rsidRPr="00505BF8" w:rsidRDefault="00FB5C80" w:rsidP="00FB5C80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EF51BF" wp14:editId="5C1FEF5E">
                  <wp:extent cx="251482" cy="26672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English</w:t>
            </w:r>
            <w:r w:rsidRPr="00505BF8">
              <w:rPr>
                <w:b/>
                <w:u w:val="single"/>
              </w:rPr>
              <w:t xml:space="preserve">: </w:t>
            </w:r>
          </w:p>
          <w:p w14:paraId="65969063" w14:textId="77777777" w:rsidR="00FB5C80" w:rsidRDefault="00FB5C80" w:rsidP="00FB5C80"/>
        </w:tc>
        <w:tc>
          <w:tcPr>
            <w:tcW w:w="12758" w:type="dxa"/>
            <w:shd w:val="clear" w:color="auto" w:fill="FFFFCC"/>
          </w:tcPr>
          <w:p w14:paraId="11C78693" w14:textId="0CB21DA8" w:rsidR="00FB5C80" w:rsidRDefault="00212EAC" w:rsidP="00FB5C8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Reading books, library books, oxford owl</w:t>
            </w:r>
          </w:p>
        </w:tc>
      </w:tr>
      <w:tr w:rsidR="00FB5C80" w14:paraId="5A19D67F" w14:textId="20AF7DD3" w:rsidTr="00B91128">
        <w:tc>
          <w:tcPr>
            <w:tcW w:w="2830" w:type="dxa"/>
            <w:shd w:val="clear" w:color="auto" w:fill="E3C7E3"/>
          </w:tcPr>
          <w:p w14:paraId="19745F29" w14:textId="0605C6A3" w:rsidR="00FB5C80" w:rsidRDefault="00FB5C80" w:rsidP="00FB5C80">
            <w:pPr>
              <w:rPr>
                <w:b/>
                <w:u w:val="single"/>
              </w:rPr>
            </w:pPr>
            <w:r w:rsidRPr="00FB5C80">
              <w:rPr>
                <w:b/>
                <w:noProof/>
                <w:u w:val="single"/>
              </w:rPr>
              <w:drawing>
                <wp:inline distT="0" distB="0" distL="0" distR="0" wp14:anchorId="26A21C41" wp14:editId="7AB62EF6">
                  <wp:extent cx="252461" cy="260350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42" cy="26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Topic</w:t>
            </w:r>
          </w:p>
          <w:p w14:paraId="17E8D401" w14:textId="20736C75" w:rsidR="00FB5C80" w:rsidRPr="00FB5C80" w:rsidRDefault="00FB5C80" w:rsidP="00FB5C80">
            <w:pPr>
              <w:rPr>
                <w:b/>
                <w:u w:val="single"/>
              </w:rPr>
            </w:pPr>
          </w:p>
        </w:tc>
        <w:tc>
          <w:tcPr>
            <w:tcW w:w="12758" w:type="dxa"/>
            <w:shd w:val="clear" w:color="auto" w:fill="E3C7E3"/>
          </w:tcPr>
          <w:p w14:paraId="077ADDD3" w14:textId="4C35FD38" w:rsidR="00212EAC" w:rsidRDefault="00FF7DFF" w:rsidP="00FB5C80">
            <w:r>
              <w:t xml:space="preserve">Talking about directions and maps with your child in a practical setting. </w:t>
            </w:r>
            <w:proofErr w:type="spellStart"/>
            <w:r>
              <w:t>Eg</w:t>
            </w:r>
            <w:proofErr w:type="spellEnd"/>
            <w:r>
              <w:t xml:space="preserve"> Going for a walk </w:t>
            </w:r>
            <w:proofErr w:type="gramStart"/>
            <w:r>
              <w:t>‘ Turn</w:t>
            </w:r>
            <w:proofErr w:type="gramEnd"/>
            <w:r>
              <w:t xml:space="preserve"> left’.</w:t>
            </w:r>
          </w:p>
        </w:tc>
      </w:tr>
    </w:tbl>
    <w:p w14:paraId="166216DD" w14:textId="77777777" w:rsidR="00FB5C80" w:rsidRDefault="00FB5C80"/>
    <w:p w14:paraId="0F4FDC83" w14:textId="77777777" w:rsidR="00FB5C80" w:rsidRPr="00CA2D65" w:rsidRDefault="00FB5C80" w:rsidP="00CA2D65">
      <w:pPr>
        <w:rPr>
          <w:sz w:val="2"/>
          <w:szCs w:val="2"/>
        </w:rPr>
      </w:pPr>
    </w:p>
    <w:sectPr w:rsidR="00FB5C80" w:rsidRPr="00CA2D65" w:rsidSect="00A00C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Rg">
    <w:altName w:val="Source Sans Pro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26" type="#_x0000_t75" style="width:12.75pt;height:12.75pt;visibility:visible;mso-wrap-style:square" o:bullet="t">
        <v:imagedata r:id="rId1" o:title="" chromakey="white"/>
      </v:shape>
    </w:pict>
  </w:numPicBullet>
  <w:abstractNum w:abstractNumId="0" w15:restartNumberingAfterBreak="0">
    <w:nsid w:val="0A8B35CF"/>
    <w:multiLevelType w:val="hybridMultilevel"/>
    <w:tmpl w:val="2E5E50A2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21A"/>
    <w:multiLevelType w:val="hybridMultilevel"/>
    <w:tmpl w:val="A8A446DE"/>
    <w:lvl w:ilvl="0" w:tplc="EDF684CE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781A"/>
    <w:multiLevelType w:val="hybridMultilevel"/>
    <w:tmpl w:val="1ED8A0A6"/>
    <w:lvl w:ilvl="0" w:tplc="EDF684CE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08E3"/>
    <w:multiLevelType w:val="hybridMultilevel"/>
    <w:tmpl w:val="1A6C22BA"/>
    <w:lvl w:ilvl="0" w:tplc="EDF684CE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24F4"/>
    <w:multiLevelType w:val="hybridMultilevel"/>
    <w:tmpl w:val="D5A81C6E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5631"/>
    <w:multiLevelType w:val="hybridMultilevel"/>
    <w:tmpl w:val="A8B2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B50EF"/>
    <w:multiLevelType w:val="hybridMultilevel"/>
    <w:tmpl w:val="330E316A"/>
    <w:lvl w:ilvl="0" w:tplc="04B27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C6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C7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03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65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0A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AB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CD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E8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D93B79"/>
    <w:multiLevelType w:val="hybridMultilevel"/>
    <w:tmpl w:val="B67A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FB3619"/>
    <w:multiLevelType w:val="hybridMultilevel"/>
    <w:tmpl w:val="2BE2CFB4"/>
    <w:lvl w:ilvl="0" w:tplc="426A6E26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50C02"/>
    <w:multiLevelType w:val="hybridMultilevel"/>
    <w:tmpl w:val="CFBE3F82"/>
    <w:lvl w:ilvl="0" w:tplc="EDF684CE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B3381"/>
    <w:multiLevelType w:val="hybridMultilevel"/>
    <w:tmpl w:val="210645EA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F4434"/>
    <w:multiLevelType w:val="hybridMultilevel"/>
    <w:tmpl w:val="7A5C9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1179A3"/>
    <w:multiLevelType w:val="hybridMultilevel"/>
    <w:tmpl w:val="4806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93CA5"/>
    <w:multiLevelType w:val="hybridMultilevel"/>
    <w:tmpl w:val="AA92124E"/>
    <w:lvl w:ilvl="0" w:tplc="EDF684CE">
      <w:start w:val="9"/>
      <w:numFmt w:val="bullet"/>
      <w:lvlText w:val="-"/>
      <w:lvlJc w:val="left"/>
      <w:pPr>
        <w:ind w:left="77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DEA51F4"/>
    <w:multiLevelType w:val="hybridMultilevel"/>
    <w:tmpl w:val="A5F2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14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42"/>
    <w:rsid w:val="00082FEE"/>
    <w:rsid w:val="000916CE"/>
    <w:rsid w:val="00150B5E"/>
    <w:rsid w:val="001C5A07"/>
    <w:rsid w:val="001D4AB1"/>
    <w:rsid w:val="00201D37"/>
    <w:rsid w:val="00212EAC"/>
    <w:rsid w:val="00226C99"/>
    <w:rsid w:val="00246416"/>
    <w:rsid w:val="00300D6D"/>
    <w:rsid w:val="00316F66"/>
    <w:rsid w:val="003326E8"/>
    <w:rsid w:val="00352363"/>
    <w:rsid w:val="003A4E72"/>
    <w:rsid w:val="003D3C21"/>
    <w:rsid w:val="003D6672"/>
    <w:rsid w:val="00400351"/>
    <w:rsid w:val="004877F5"/>
    <w:rsid w:val="004C2156"/>
    <w:rsid w:val="004D2A91"/>
    <w:rsid w:val="00505BF8"/>
    <w:rsid w:val="00551D66"/>
    <w:rsid w:val="005E0162"/>
    <w:rsid w:val="006250A7"/>
    <w:rsid w:val="00666904"/>
    <w:rsid w:val="00684AE0"/>
    <w:rsid w:val="007822B8"/>
    <w:rsid w:val="00821201"/>
    <w:rsid w:val="00821B76"/>
    <w:rsid w:val="008233CF"/>
    <w:rsid w:val="00826317"/>
    <w:rsid w:val="00830FE6"/>
    <w:rsid w:val="008910A1"/>
    <w:rsid w:val="00907875"/>
    <w:rsid w:val="009357D2"/>
    <w:rsid w:val="00970BAD"/>
    <w:rsid w:val="00992666"/>
    <w:rsid w:val="009B3E7B"/>
    <w:rsid w:val="009B7CFE"/>
    <w:rsid w:val="009F2067"/>
    <w:rsid w:val="00A00C42"/>
    <w:rsid w:val="00B17490"/>
    <w:rsid w:val="00B529C9"/>
    <w:rsid w:val="00B91128"/>
    <w:rsid w:val="00B92F4F"/>
    <w:rsid w:val="00B94F53"/>
    <w:rsid w:val="00BA02C4"/>
    <w:rsid w:val="00BA5CB2"/>
    <w:rsid w:val="00BC4716"/>
    <w:rsid w:val="00C802A7"/>
    <w:rsid w:val="00CA2D65"/>
    <w:rsid w:val="00CB45BA"/>
    <w:rsid w:val="00CF01E7"/>
    <w:rsid w:val="00CF66C1"/>
    <w:rsid w:val="00D13B27"/>
    <w:rsid w:val="00D141E3"/>
    <w:rsid w:val="00D979E6"/>
    <w:rsid w:val="00DC4DE5"/>
    <w:rsid w:val="00DE2D71"/>
    <w:rsid w:val="00E25C5C"/>
    <w:rsid w:val="00E94754"/>
    <w:rsid w:val="00F036FB"/>
    <w:rsid w:val="00F129C9"/>
    <w:rsid w:val="00FB5C8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E0524B"/>
  <w15:chartTrackingRefBased/>
  <w15:docId w15:val="{62C73DDE-C2F7-463B-85FF-0969431D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F66"/>
    <w:rPr>
      <w:rFonts w:ascii="Sassoon Infant Rg" w:hAnsi="Sassoon Infant Rg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0A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0A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IntenseQuote"/>
    <w:link w:val="SchoolChar"/>
    <w:qFormat/>
    <w:rsid w:val="006250A7"/>
    <w:rPr>
      <w:sz w:val="20"/>
    </w:rPr>
  </w:style>
  <w:style w:type="character" w:customStyle="1" w:styleId="SchoolChar">
    <w:name w:val="School Char"/>
    <w:basedOn w:val="IntenseQuoteChar"/>
    <w:link w:val="School"/>
    <w:rsid w:val="006250A7"/>
    <w:rPr>
      <w:rFonts w:ascii="Comic Sans MS" w:hAnsi="Comic Sans MS"/>
      <w:b/>
      <w:bCs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0A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0A7"/>
    <w:rPr>
      <w:rFonts w:ascii="Comic Sans MS" w:hAnsi="Comic Sans MS"/>
      <w:b/>
      <w:bCs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50A7"/>
    <w:rPr>
      <w:rFonts w:ascii="Comic Sans MS" w:eastAsiaTheme="majorEastAsia" w:hAnsi="Comic Sans MS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0A7"/>
    <w:rPr>
      <w:rFonts w:ascii="Comic Sans MS" w:eastAsiaTheme="majorEastAsia" w:hAnsi="Comic Sans MS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50A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0A7"/>
    <w:rPr>
      <w:rFonts w:ascii="Comic Sans MS" w:eastAsiaTheme="majorEastAsia" w:hAnsi="Comic Sans MS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0A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0A7"/>
    <w:rPr>
      <w:rFonts w:ascii="Comic Sans MS" w:eastAsiaTheme="majorEastAsia" w:hAnsi="Comic Sans MS" w:cstheme="majorBidi"/>
      <w:i/>
      <w:iCs/>
      <w:spacing w:val="15"/>
      <w:sz w:val="24"/>
      <w:szCs w:val="24"/>
    </w:rPr>
  </w:style>
  <w:style w:type="paragraph" w:styleId="NoSpacing">
    <w:name w:val="No Spacing"/>
    <w:uiPriority w:val="1"/>
    <w:qFormat/>
    <w:rsid w:val="006250A7"/>
    <w:pPr>
      <w:spacing w:after="0" w:line="240" w:lineRule="auto"/>
    </w:pPr>
    <w:rPr>
      <w:rFonts w:ascii="Comic Sans MS" w:hAnsi="Comic Sans MS"/>
      <w:sz w:val="24"/>
    </w:rPr>
  </w:style>
  <w:style w:type="character" w:styleId="SubtleEmphasis">
    <w:name w:val="Subtle Emphasis"/>
    <w:basedOn w:val="DefaultParagraphFont"/>
    <w:uiPriority w:val="19"/>
    <w:qFormat/>
    <w:rsid w:val="006250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50A7"/>
    <w:rPr>
      <w:rFonts w:ascii="Comic Sans MS" w:hAnsi="Comic Sans MS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250A7"/>
    <w:rPr>
      <w:rFonts w:ascii="Comic Sans MS" w:hAnsi="Comic Sans MS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6250A7"/>
    <w:rPr>
      <w:rFonts w:ascii="Comic Sans MS" w:hAnsi="Comic Sans MS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50A7"/>
    <w:rPr>
      <w:rFonts w:ascii="Comic Sans MS" w:hAnsi="Comic Sans MS"/>
      <w:b/>
      <w:bCs/>
      <w:smallCaps/>
      <w:spacing w:val="5"/>
    </w:rPr>
  </w:style>
  <w:style w:type="paragraph" w:styleId="BodyText">
    <w:name w:val="Body Text"/>
    <w:basedOn w:val="Normal"/>
    <w:link w:val="BodyTextChar"/>
    <w:autoRedefine/>
    <w:uiPriority w:val="1"/>
    <w:unhideWhenUsed/>
    <w:qFormat/>
    <w:rsid w:val="00201D37"/>
    <w:pPr>
      <w:widowControl w:val="0"/>
      <w:spacing w:after="120" w:line="240" w:lineRule="auto"/>
    </w:pPr>
    <w:rPr>
      <w:rFonts w:ascii="Cambria" w:eastAsia="Cambria" w:hAnsi="Cambria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01D37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unhideWhenUsed/>
    <w:rsid w:val="00A0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FE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7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7875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C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1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212EAC"/>
  </w:style>
  <w:style w:type="character" w:customStyle="1" w:styleId="eop">
    <w:name w:val="eop"/>
    <w:basedOn w:val="DefaultParagraphFont"/>
    <w:rsid w:val="0021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BC6E2DE7E4444AFEE37BBE41C8345" ma:contentTypeVersion="7" ma:contentTypeDescription="Create a new document." ma:contentTypeScope="" ma:versionID="a97091852985bb072a03f3dfa1444697">
  <xsd:schema xmlns:xsd="http://www.w3.org/2001/XMLSchema" xmlns:xs="http://www.w3.org/2001/XMLSchema" xmlns:p="http://schemas.microsoft.com/office/2006/metadata/properties" xmlns:ns3="3e62023b-823a-4e40-b555-f3a2f0153c0e" xmlns:ns4="1219975a-96d6-4d8f-81a2-4910d6fab45f" targetNamespace="http://schemas.microsoft.com/office/2006/metadata/properties" ma:root="true" ma:fieldsID="1ef302ba533ebb1e414a57ee43d04cb3" ns3:_="" ns4:_="">
    <xsd:import namespace="3e62023b-823a-4e40-b555-f3a2f0153c0e"/>
    <xsd:import namespace="1219975a-96d6-4d8f-81a2-4910d6fab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023b-823a-4e40-b555-f3a2f0153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9975a-96d6-4d8f-81a2-4910d6fab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2873-AD05-4671-95CB-4B44F69C52BD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1219975a-96d6-4d8f-81a2-4910d6fab45f"/>
    <ds:schemaRef ds:uri="3e62023b-823a-4e40-b555-f3a2f0153c0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1752B8-CAF7-4B53-BD57-769AA81DA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19710-E029-4D37-A3CF-957C0B2FD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2023b-823a-4e40-b555-f3a2f0153c0e"/>
    <ds:schemaRef ds:uri="1219975a-96d6-4d8f-81a2-4910d6fab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B1FFD-9239-4062-9D76-2020B445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Parkes</dc:creator>
  <cp:keywords/>
  <dc:description/>
  <cp:lastModifiedBy>Denise Fountain</cp:lastModifiedBy>
  <cp:revision>2</cp:revision>
  <cp:lastPrinted>2021-09-08T12:28:00Z</cp:lastPrinted>
  <dcterms:created xsi:type="dcterms:W3CDTF">2022-01-18T12:16:00Z</dcterms:created>
  <dcterms:modified xsi:type="dcterms:W3CDTF">2022-01-18T12:16:00Z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0x010100323BC6E2DE7E4444AFEE37BBE41C8345</vt:lpwstr>
  </property>
</Properties>
</file>